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B0" w:rsidRPr="00F410B0" w:rsidRDefault="00F410B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F410B0">
        <w:rPr>
          <w:rFonts w:ascii="Times New Roman" w:hAnsi="Times New Roman" w:cs="Times New Roman"/>
          <w:b/>
          <w:noProof/>
          <w:sz w:val="28"/>
          <w:szCs w:val="28"/>
        </w:rPr>
        <w:t>1</w:t>
      </w:r>
      <w:r w:rsidRPr="00F410B0">
        <w:rPr>
          <w:rFonts w:ascii="Times New Roman" w:hAnsi="Times New Roman" w:cs="Times New Roman"/>
          <w:b/>
          <w:noProof/>
          <w:sz w:val="28"/>
          <w:szCs w:val="28"/>
          <w:vertAlign w:val="superscript"/>
        </w:rPr>
        <w:t>ο</w:t>
      </w:r>
      <w:r w:rsidRPr="00F410B0">
        <w:rPr>
          <w:rFonts w:ascii="Times New Roman" w:hAnsi="Times New Roman" w:cs="Times New Roman"/>
          <w:b/>
          <w:noProof/>
          <w:sz w:val="28"/>
          <w:szCs w:val="28"/>
        </w:rPr>
        <w:t xml:space="preserve"> ΓΥΜΝΑΣΙΟ  ΑΓΙΟΥ ΔΗΜΗΤΡΙΟΥ                                                  ΣΧΟΛΙΚΟ ΕΤΟΣ : 2021-22                       </w:t>
      </w:r>
    </w:p>
    <w:p w:rsidR="008B313C" w:rsidRDefault="00F410B0"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2" name="Εικόνα 2" descr="C:\Users\lena\OneDrive\Υπολογιστής\ΙΣΤΟΛΟΓΙΟ\Εργαστήριο δεξιοτήτω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OneDrive\Υπολογιστής\ΙΣΤΟΛΟΓΙΟ\Εργαστήριο δεξιοτήτων 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13C" w:rsidRDefault="008B313C"/>
    <w:p w:rsidR="008B313C" w:rsidRDefault="008B313C"/>
    <w:p w:rsidR="008B313C" w:rsidRPr="00D71A1D" w:rsidRDefault="00D71A1D" w:rsidP="00927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A1D">
        <w:rPr>
          <w:rFonts w:ascii="Times New Roman" w:hAnsi="Times New Roman" w:cs="Times New Roman"/>
          <w:b/>
          <w:sz w:val="28"/>
          <w:szCs w:val="28"/>
        </w:rPr>
        <w:t>Εργαστήρια Δεξιοτήτων</w:t>
      </w:r>
    </w:p>
    <w:p w:rsidR="00D71A1D" w:rsidRDefault="00D71A1D" w:rsidP="00927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172BA6">
        <w:t xml:space="preserve">   </w:t>
      </w:r>
      <w:r w:rsidRPr="00D71A1D">
        <w:rPr>
          <w:rFonts w:ascii="Times New Roman" w:hAnsi="Times New Roman" w:cs="Times New Roman"/>
          <w:sz w:val="28"/>
          <w:szCs w:val="28"/>
        </w:rPr>
        <w:t xml:space="preserve">Από το σχολικό έτος 2021-22 εισάγονται στην Πρωτοβάθμια Εκπαίδευση και στο Γυμνάσιο της Δευτεροβάθμιας </w:t>
      </w:r>
      <w:r>
        <w:rPr>
          <w:rFonts w:ascii="Times New Roman" w:hAnsi="Times New Roman" w:cs="Times New Roman"/>
          <w:sz w:val="28"/>
          <w:szCs w:val="28"/>
        </w:rPr>
        <w:t xml:space="preserve"> Εκπαίδευσης</w:t>
      </w:r>
      <w:r w:rsidRPr="00D71A1D">
        <w:rPr>
          <w:rFonts w:ascii="Times New Roman" w:hAnsi="Times New Roman" w:cs="Times New Roman"/>
          <w:sz w:val="28"/>
          <w:szCs w:val="28"/>
        </w:rPr>
        <w:t xml:space="preserve"> τα Εργαστήρια Δεξιοτήτων.</w:t>
      </w:r>
      <w:r w:rsidR="00172BA6">
        <w:rPr>
          <w:rFonts w:ascii="Times New Roman" w:hAnsi="Times New Roman" w:cs="Times New Roman"/>
          <w:sz w:val="28"/>
          <w:szCs w:val="28"/>
        </w:rPr>
        <w:t xml:space="preserve"> Για το </w:t>
      </w:r>
      <w:r w:rsidR="00172BA6" w:rsidRPr="00172BA6">
        <w:rPr>
          <w:rFonts w:ascii="Times New Roman" w:hAnsi="Times New Roman" w:cs="Times New Roman"/>
          <w:b/>
          <w:sz w:val="28"/>
          <w:szCs w:val="28"/>
        </w:rPr>
        <w:t>Γυμνάσιο</w:t>
      </w:r>
      <w:r w:rsidR="00172BA6">
        <w:rPr>
          <w:rFonts w:ascii="Times New Roman" w:hAnsi="Times New Roman" w:cs="Times New Roman"/>
          <w:sz w:val="28"/>
          <w:szCs w:val="28"/>
        </w:rPr>
        <w:t xml:space="preserve"> προβλέπεται να διεξάγονται σε μία </w:t>
      </w:r>
      <w:r w:rsidR="00172BA6" w:rsidRPr="00172BA6">
        <w:rPr>
          <w:rFonts w:ascii="Times New Roman" w:hAnsi="Times New Roman" w:cs="Times New Roman"/>
          <w:b/>
          <w:sz w:val="28"/>
          <w:szCs w:val="28"/>
        </w:rPr>
        <w:t>διδακτική ώρα σε κάθε τάξη.</w:t>
      </w:r>
    </w:p>
    <w:p w:rsidR="00172BA6" w:rsidRPr="00172BA6" w:rsidRDefault="00172BA6" w:rsidP="009278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Λίγα λόγια για το σκοπό και τη θεματολογία των Εργαστηρίων Δεξιοτήτων.</w:t>
      </w:r>
    </w:p>
    <w:p w:rsidR="00462640" w:rsidRDefault="00D71A1D" w:rsidP="0092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A1D">
        <w:rPr>
          <w:rFonts w:ascii="Times New Roman" w:hAnsi="Times New Roman" w:cs="Times New Roman"/>
          <w:b/>
          <w:sz w:val="28"/>
          <w:szCs w:val="28"/>
        </w:rPr>
        <w:t>Σκοπός τους</w:t>
      </w:r>
      <w:r>
        <w:rPr>
          <w:rFonts w:ascii="Times New Roman" w:hAnsi="Times New Roman" w:cs="Times New Roman"/>
          <w:sz w:val="28"/>
          <w:szCs w:val="28"/>
        </w:rPr>
        <w:t xml:space="preserve"> είναι η </w:t>
      </w:r>
      <w:r w:rsidRPr="00D71A1D">
        <w:rPr>
          <w:rFonts w:ascii="Times New Roman" w:hAnsi="Times New Roman" w:cs="Times New Roman"/>
          <w:sz w:val="28"/>
          <w:szCs w:val="28"/>
        </w:rPr>
        <w:t>ενίσχυση της καλλιέργειας ήπιων δεξιοτήτων, δεξιοτήτων ζωής και δεξιοτήτων τεχνολογίας και επιστήμης στους μαθητές και στις μαθήτριες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1A1D">
        <w:t xml:space="preserve"> </w:t>
      </w:r>
      <w:r>
        <w:rPr>
          <w:rFonts w:ascii="Times New Roman" w:hAnsi="Times New Roman" w:cs="Times New Roman"/>
          <w:sz w:val="28"/>
          <w:szCs w:val="28"/>
        </w:rPr>
        <w:t>Συγκεκριμένα</w:t>
      </w:r>
      <w:r w:rsidR="007E1AF2">
        <w:rPr>
          <w:rFonts w:ascii="Times New Roman" w:hAnsi="Times New Roman" w:cs="Times New Roman"/>
          <w:sz w:val="28"/>
          <w:szCs w:val="28"/>
        </w:rPr>
        <w:t xml:space="preserve"> προωθούνται : </w:t>
      </w:r>
      <w:r w:rsidRPr="00D71A1D">
        <w:rPr>
          <w:rFonts w:ascii="Times New Roman" w:hAnsi="Times New Roman" w:cs="Times New Roman"/>
          <w:sz w:val="28"/>
          <w:szCs w:val="28"/>
        </w:rPr>
        <w:t>η κριτική σκέψη, η δημιουργικότητα, η συνεργασία, η επικοινωνία, ο ψηφιακός γραμματισμός (Information literacy), ο γραμματισμός των Μέσων Επικοινωνίας (Media literacy), ο τεχνολογικός γραμματισμός (Technology literacy), η ευελιξία (Flexibility), η Ηγεσία (Leadership), η Πρωτοβουλία (Initiative), η Παραγωγικότητα (Productivity) και οι Κοινωνικές Δεξιότητες (Social skills) καθώς και οι δεξιότητες που απαιτούνται για τη Δημοκρατική Συνύπαρξη και τα ανθρώπινα δικαιώματα (Competencies for a Democratic Culture –CDCs)</w:t>
      </w:r>
      <w:r w:rsidR="00462640">
        <w:rPr>
          <w:rFonts w:ascii="Times New Roman" w:hAnsi="Times New Roman" w:cs="Times New Roman"/>
          <w:sz w:val="28"/>
          <w:szCs w:val="28"/>
        </w:rPr>
        <w:t>.</w:t>
      </w:r>
    </w:p>
    <w:p w:rsidR="00BC4B58" w:rsidRDefault="00BC4B58" w:rsidP="00927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B58" w:rsidRDefault="00BC4B58" w:rsidP="00927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B58" w:rsidRDefault="00BC4B58" w:rsidP="00927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B58" w:rsidRDefault="00BC4B58" w:rsidP="009278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1D" w:rsidRDefault="00462640" w:rsidP="009278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Ο</w:t>
      </w:r>
      <w:r w:rsidR="00D71A1D" w:rsidRPr="00D71A1D">
        <w:rPr>
          <w:rFonts w:ascii="Times New Roman" w:hAnsi="Times New Roman" w:cs="Times New Roman"/>
          <w:sz w:val="28"/>
          <w:szCs w:val="28"/>
        </w:rPr>
        <w:t xml:space="preserve">ργανώνονται σε </w:t>
      </w:r>
      <w:r w:rsidR="00D71A1D" w:rsidRPr="00462640">
        <w:rPr>
          <w:rFonts w:ascii="Times New Roman" w:hAnsi="Times New Roman" w:cs="Times New Roman"/>
          <w:b/>
          <w:sz w:val="28"/>
          <w:szCs w:val="28"/>
        </w:rPr>
        <w:t>4 φάσματα δεξιοτήτων</w:t>
      </w:r>
      <w:r w:rsidR="00D71A1D" w:rsidRPr="00D71A1D">
        <w:rPr>
          <w:rFonts w:ascii="Times New Roman" w:hAnsi="Times New Roman" w:cs="Times New Roman"/>
          <w:sz w:val="28"/>
          <w:szCs w:val="28"/>
        </w:rPr>
        <w:t xml:space="preserve"> στην Πλατφόρμα 21+.</w:t>
      </w:r>
      <w:r w:rsidR="00D71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0B0" w:rsidRDefault="0017489E" w:rsidP="00927887">
      <w:pPr>
        <w:jc w:val="both"/>
        <w:rPr>
          <w:rFonts w:ascii="Times New Roman" w:hAnsi="Times New Roman" w:cs="Times New Roman"/>
          <w:sz w:val="28"/>
          <w:szCs w:val="28"/>
        </w:rPr>
      </w:pPr>
      <w:r w:rsidRPr="0017489E">
        <w:drawing>
          <wp:inline distT="0" distB="0" distL="0" distR="0">
            <wp:extent cx="5848350" cy="4543425"/>
            <wp:effectExtent l="19050" t="0" r="0" b="0"/>
            <wp:docPr id="6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7621" cy="454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A6" w:rsidRDefault="00172BA6" w:rsidP="00D71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BA6" w:rsidRPr="00462640" w:rsidRDefault="00462640" w:rsidP="00D71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0B0">
        <w:rPr>
          <w:rFonts w:ascii="Times New Roman" w:hAnsi="Times New Roman" w:cs="Times New Roman"/>
          <w:b/>
          <w:sz w:val="28"/>
          <w:szCs w:val="28"/>
          <w:highlight w:val="yellow"/>
        </w:rPr>
        <w:t>Οι δεξιότητες των Εργαστηρίων Δεξιοτήτων</w:t>
      </w:r>
    </w:p>
    <w:tbl>
      <w:tblPr>
        <w:tblStyle w:val="a4"/>
        <w:tblW w:w="0" w:type="auto"/>
        <w:tblLook w:val="04A0"/>
      </w:tblPr>
      <w:tblGrid>
        <w:gridCol w:w="9242"/>
      </w:tblGrid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red"/>
              </w:rPr>
              <w:t>Α) Δεξιότητες 21ου αιώνα (4cs)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Α1. Δεξιότητες μάθησης 21ου αιώνα (4cs)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(Κριτική σκέψη, Επικοινωνία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Συνεργασία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Δημιουργικότητα)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Α2. Ψηφιακή μάθηση 21ου αιώνα (4cs σε ψηφιακό περιβάλλον)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(Ψηφιακή επικοινωνία, Ψηφιακή συνεργασία, Ψηφιακή δημιουργικότητα, Ψηφιακή κριτική σκέψη, Συνδυαστικές δεξιότητες ψηφιακής τεχνολογίας, επικοινωνίας και συνεργασίας)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Α3. Παραγωγική μάθηση μέσω των τεχνών και της δημιουργικότητας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green"/>
              </w:rPr>
            </w:pPr>
            <w:r w:rsidRPr="00F410B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highlight w:val="green"/>
              </w:rPr>
              <w:t xml:space="preserve">Β) Δεξιότητες ζωής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Β1. Δεξιότητες της κοινωνικής ζωής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(Αυτομέριμνα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Κοινωνικές δεξιότητες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Ενσυναίσθηση και ευαισθησία, Πολιτειότητα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Προσαρμοστικότητα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Ανθεκτικότητα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Υπευθυνότητα)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Β2.Δεξιότητες της ψηφιακής ιθαγένειας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(Ευχέρεια στην ηλεκτρονική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διακυβέρνηση, Ψηφιακή πολιτειότητα, Ασφαλής πλοήγηση στο διαδίκτυο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Προστασία από εξαρτητικές συμπεριφορές στις τεχνολογίες, ανθεκτικότητα)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Β3.Δεξιότητες διαμεσολάβησης και κοινωνικής ενσυναίσθησης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(Ενσυναίσθηση και ευαισθησία, Διαμεσολάβηση, Επίλυση συγκρούσεων, Πολιτειότητα)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Β4.Δεξιότητες επιχειρηματικότητας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(Πρωτοβουλία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Οργανωτική ικανότητα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>Προγραμματισμός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Παραγωγικότητα, Αποτελεσματικότητα)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blue"/>
              </w:rPr>
              <w:t>Γ) Δεξιότητες της τεχνολογίας, της μηχανικής και της επιστήμης</w:t>
            </w: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Γ1. Δεξιότητες της τεχνολογίας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(Δεξιότητες δημιουργίας και διαμοιρασμού ψηφιακών δημιουργημάτων, Δεξιότητες ανάλυσης και παραγωγής περιεχομένου σε έντυπα και ηλεκτρονικά μέσα, Δεξιότητες διεπιστημονικής και διαθεματικής χρήσης των νέων τεχνολογιών)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Γ2. Δεξιότητες διαχείρισης των Μέσων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(Πληροφορικός γραμματισμός, Ψηφιακός γραμματισμός, Τεχνολογικός γραμματισμός, Γραμματισμός στα μέσα, Ασφάλεια στο διαδίκτυο)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Γ3. Ρομποτική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(Δεξιότητες μοντελισμού και προσομοίωσης, Επιστημονική/ υπολογιστική σκέψη)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Δ) Δεξιότητες του νου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Δ1. Στρατηγική Σκέψη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(Οργανωσιακή σκέψη, Μελέτη περιπτώσεων και Επίλυση προβλημάτων)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Δ2. Πλάγια σκέψη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(Δημιουργική, παραγωγική, ολιστική σκέψη), Κατασκευές, παιχνίδια, εφαρμογές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Δ3. Ρουτίνες σκέψης και αναστοχασμός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Δ4. Κατασκευές, παιχνίδια, εφαρμογές </w:t>
            </w:r>
          </w:p>
        </w:tc>
      </w:tr>
      <w:tr w:rsidR="00462640" w:rsidTr="00462640">
        <w:tc>
          <w:tcPr>
            <w:tcW w:w="9242" w:type="dxa"/>
          </w:tcPr>
          <w:p w:rsidR="00462640" w:rsidRPr="00F410B0" w:rsidRDefault="00462640" w:rsidP="0043746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410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Δ5. Δεξιότητες υπολογιστικής σκέψης </w:t>
            </w:r>
            <w:r w:rsidRPr="00F410B0">
              <w:rPr>
                <w:rFonts w:ascii="Times New Roman" w:hAnsi="Times New Roman" w:cs="Times New Roman"/>
                <w:sz w:val="28"/>
                <w:szCs w:val="28"/>
              </w:rPr>
              <w:t xml:space="preserve">(Επιστημονική/ υπολογιστική σκέψη διαμεσολάβηση) </w:t>
            </w:r>
          </w:p>
        </w:tc>
      </w:tr>
    </w:tbl>
    <w:p w:rsidR="00172BA6" w:rsidRDefault="00172BA6" w:rsidP="00D71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0B0" w:rsidRDefault="00F410B0" w:rsidP="00D71A1D">
      <w:pPr>
        <w:jc w:val="both"/>
        <w:rPr>
          <w:b/>
          <w:bCs/>
          <w:sz w:val="32"/>
          <w:szCs w:val="32"/>
        </w:rPr>
      </w:pPr>
    </w:p>
    <w:p w:rsidR="0017489E" w:rsidRDefault="0017489E" w:rsidP="00D71A1D">
      <w:pPr>
        <w:jc w:val="both"/>
        <w:rPr>
          <w:b/>
          <w:bCs/>
          <w:sz w:val="32"/>
          <w:szCs w:val="32"/>
        </w:rPr>
      </w:pPr>
    </w:p>
    <w:p w:rsidR="0017489E" w:rsidRDefault="0017489E" w:rsidP="00D71A1D">
      <w:pPr>
        <w:jc w:val="both"/>
        <w:rPr>
          <w:b/>
          <w:bCs/>
          <w:sz w:val="32"/>
          <w:szCs w:val="32"/>
        </w:rPr>
      </w:pPr>
    </w:p>
    <w:p w:rsidR="0017489E" w:rsidRDefault="0017489E" w:rsidP="00D71A1D">
      <w:pPr>
        <w:jc w:val="both"/>
        <w:rPr>
          <w:b/>
          <w:bCs/>
          <w:sz w:val="32"/>
          <w:szCs w:val="32"/>
        </w:rPr>
      </w:pPr>
    </w:p>
    <w:p w:rsidR="0017489E" w:rsidRDefault="0017489E" w:rsidP="00D71A1D">
      <w:pPr>
        <w:jc w:val="both"/>
        <w:rPr>
          <w:b/>
          <w:bCs/>
          <w:sz w:val="32"/>
          <w:szCs w:val="32"/>
        </w:rPr>
      </w:pPr>
    </w:p>
    <w:p w:rsidR="0017489E" w:rsidRDefault="0017489E" w:rsidP="00D71A1D">
      <w:pPr>
        <w:jc w:val="both"/>
        <w:rPr>
          <w:b/>
          <w:bCs/>
          <w:sz w:val="32"/>
          <w:szCs w:val="32"/>
        </w:rPr>
      </w:pPr>
    </w:p>
    <w:p w:rsidR="0017489E" w:rsidRDefault="0017489E" w:rsidP="00D71A1D">
      <w:pPr>
        <w:jc w:val="both"/>
        <w:rPr>
          <w:b/>
          <w:bCs/>
          <w:sz w:val="32"/>
          <w:szCs w:val="32"/>
        </w:rPr>
      </w:pPr>
    </w:p>
    <w:p w:rsidR="00172BA6" w:rsidRDefault="00422DDB" w:rsidP="00D71A1D">
      <w:pPr>
        <w:jc w:val="both"/>
        <w:rPr>
          <w:b/>
          <w:bCs/>
          <w:sz w:val="32"/>
          <w:szCs w:val="32"/>
        </w:rPr>
      </w:pPr>
      <w:r w:rsidRPr="00422DDB">
        <w:rPr>
          <w:b/>
          <w:bCs/>
          <w:sz w:val="32"/>
          <w:szCs w:val="32"/>
        </w:rPr>
        <w:lastRenderedPageBreak/>
        <w:t>Οι θεματικοί κύκλοι των Εργαστηρίων Δεξιοτήτων</w:t>
      </w:r>
    </w:p>
    <w:p w:rsidR="00F410B0" w:rsidRPr="00422DDB" w:rsidRDefault="00F410B0" w:rsidP="00D71A1D">
      <w:pPr>
        <w:jc w:val="both"/>
        <w:rPr>
          <w:rFonts w:ascii="Times New Roman" w:hAnsi="Times New Roman" w:cs="Times New Roman"/>
          <w:sz w:val="32"/>
          <w:szCs w:val="32"/>
        </w:rPr>
      </w:pPr>
      <w:r w:rsidRPr="00F410B0">
        <w:rPr>
          <w:szCs w:val="32"/>
        </w:rPr>
        <w:drawing>
          <wp:inline distT="0" distB="0" distL="0" distR="0">
            <wp:extent cx="6353175" cy="3733800"/>
            <wp:effectExtent l="1905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A1D" w:rsidRPr="00843357" w:rsidRDefault="0017489E" w:rsidP="00D71A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1A1D" w:rsidRPr="00D71A1D">
        <w:rPr>
          <w:rFonts w:ascii="Times New Roman" w:hAnsi="Times New Roman" w:cs="Times New Roman"/>
          <w:sz w:val="28"/>
          <w:szCs w:val="28"/>
        </w:rPr>
        <w:t xml:space="preserve">Με τα «Εργαστήρια Δεξιοτήτων» δημιουργείται </w:t>
      </w:r>
      <w:r w:rsidR="00D71A1D" w:rsidRPr="00843357">
        <w:rPr>
          <w:rFonts w:ascii="Times New Roman" w:hAnsi="Times New Roman" w:cs="Times New Roman"/>
          <w:b/>
          <w:sz w:val="28"/>
          <w:szCs w:val="28"/>
        </w:rPr>
        <w:t>μια μόνιμη ζώνη, εργαστηριακής, συνεργατικής, διερευνητικής μάθησης.</w:t>
      </w:r>
    </w:p>
    <w:p w:rsidR="00D71A1D" w:rsidRPr="00F410B0" w:rsidRDefault="00843357" w:rsidP="00D71A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410B0">
        <w:rPr>
          <w:rFonts w:ascii="Times New Roman" w:hAnsi="Times New Roman" w:cs="Times New Roman"/>
          <w:sz w:val="28"/>
          <w:szCs w:val="28"/>
        </w:rPr>
        <w:t xml:space="preserve">   </w:t>
      </w:r>
      <w:r w:rsidRPr="00F410B0">
        <w:rPr>
          <w:rFonts w:ascii="Times New Roman" w:hAnsi="Times New Roman" w:cs="Times New Roman"/>
          <w:i/>
          <w:sz w:val="28"/>
          <w:szCs w:val="28"/>
        </w:rPr>
        <w:t xml:space="preserve"> Πηγή:  ΙΕΠ</w:t>
      </w:r>
    </w:p>
    <w:p w:rsidR="00F410B0" w:rsidRDefault="00843357" w:rsidP="00D71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Για περισσότερες πληροφορίες για τα  Εργαστήρια Δεξιοτήτων μπορείτε να ανατρέξετε</w:t>
      </w:r>
      <w:r w:rsidR="0017489E">
        <w:rPr>
          <w:rFonts w:ascii="Times New Roman" w:hAnsi="Times New Roman" w:cs="Times New Roman"/>
          <w:sz w:val="28"/>
          <w:szCs w:val="28"/>
        </w:rPr>
        <w:t xml:space="preserve"> στους παρακάτω συνδέσμους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55"/>
      </w:tblGrid>
      <w:tr w:rsidR="00F410B0" w:rsidTr="00F410B0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155" w:type="dxa"/>
            <w:tcBorders>
              <w:top w:val="nil"/>
              <w:left w:val="nil"/>
              <w:right w:val="nil"/>
            </w:tcBorders>
          </w:tcPr>
          <w:p w:rsidR="00F410B0" w:rsidRPr="00F410B0" w:rsidRDefault="00F410B0" w:rsidP="00F410B0">
            <w:pPr>
              <w:pStyle w:val="Default"/>
              <w:rPr>
                <w:sz w:val="22"/>
                <w:szCs w:val="22"/>
              </w:rPr>
            </w:pPr>
            <w:hyperlink r:id="rId9" w:history="1">
              <w:r w:rsidRPr="00F410B0">
                <w:rPr>
                  <w:rStyle w:val="-"/>
                  <w:sz w:val="22"/>
                  <w:szCs w:val="22"/>
                </w:rPr>
                <w:t>Εργαστήρια Δεξιοτήτων - Ινστιτούτο Εκπαιδευτικής Πολιτικής (iep.edu.gr)</w:t>
              </w:r>
            </w:hyperlink>
          </w:p>
          <w:p w:rsidR="00F410B0" w:rsidRPr="00F410B0" w:rsidRDefault="00F410B0" w:rsidP="00F410B0">
            <w:pPr>
              <w:pStyle w:val="Default"/>
              <w:rPr>
                <w:sz w:val="22"/>
                <w:szCs w:val="22"/>
              </w:rPr>
            </w:pPr>
            <w:hyperlink r:id="rId10" w:history="1">
              <w:r w:rsidRPr="00F410B0">
                <w:rPr>
                  <w:rStyle w:val="-"/>
                  <w:sz w:val="22"/>
                  <w:szCs w:val="22"/>
                </w:rPr>
                <w:t>Εργαστήρια Δεξιοτήτων: ανάρτηση υλικού από τις ημερίδες Α/θμιας, Β/θμιας | 4° ΠΕΡΙΦΕΡΕΙΑΚΟ ΚΕΝΤΡΟ ΕΚΠΑΙΔΕΥΤΙΚΟΥ ΣΧΕΔΙΑΣΜΟΥ ΑΤΤΙΚΗΣ (sch.gr)</w:t>
              </w:r>
            </w:hyperlink>
          </w:p>
          <w:p w:rsidR="00F410B0" w:rsidRDefault="00F410B0" w:rsidP="00437469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8155" w:type="dxa"/>
          </w:tcPr>
          <w:p w:rsidR="007E1AF2" w:rsidRDefault="008433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  <w:tr w:rsidR="007E1AF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8155" w:type="dxa"/>
          </w:tcPr>
          <w:p w:rsidR="007E1AF2" w:rsidRDefault="007E1AF2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E1AF2" w:rsidRDefault="007E1AF2" w:rsidP="00D71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AF2" w:rsidRDefault="007E1AF2" w:rsidP="00D71A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1D" w:rsidRPr="00D71A1D" w:rsidRDefault="00D71A1D" w:rsidP="00D71A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sectPr w:rsidR="00D71A1D" w:rsidRPr="00D71A1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8A" w:rsidRPr="00F410B0" w:rsidRDefault="00F7378A" w:rsidP="00F410B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F7378A" w:rsidRPr="00F410B0" w:rsidRDefault="00F7378A" w:rsidP="00F410B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86141"/>
      <w:docPartObj>
        <w:docPartGallery w:val="Page Numbers (Bottom of Page)"/>
        <w:docPartUnique/>
      </w:docPartObj>
    </w:sdtPr>
    <w:sdtContent>
      <w:p w:rsidR="00F410B0" w:rsidRDefault="00F410B0">
        <w:pPr>
          <w:pStyle w:val="a6"/>
          <w:jc w:val="right"/>
        </w:pPr>
        <w:fldSimple w:instr=" PAGE   \* MERGEFORMAT ">
          <w:r w:rsidR="00BC4B58">
            <w:rPr>
              <w:noProof/>
            </w:rPr>
            <w:t>4</w:t>
          </w:r>
        </w:fldSimple>
      </w:p>
    </w:sdtContent>
  </w:sdt>
  <w:p w:rsidR="00F410B0" w:rsidRDefault="00F410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8A" w:rsidRPr="00F410B0" w:rsidRDefault="00F7378A" w:rsidP="00F410B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F7378A" w:rsidRPr="00F410B0" w:rsidRDefault="00F7378A" w:rsidP="00F410B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B0" w:rsidRDefault="00F410B0">
    <w:pPr>
      <w:pStyle w:val="a5"/>
    </w:pPr>
    <w:r>
      <w:t>ΕΡΓΑΣΤΗΡΙΑ  ΔΕΞΙΟΤΗΤΩΝ / 1</w:t>
    </w:r>
    <w:r w:rsidRPr="00F410B0">
      <w:rPr>
        <w:vertAlign w:val="superscript"/>
      </w:rPr>
      <w:t>Ο</w:t>
    </w:r>
    <w:r>
      <w:t xml:space="preserve"> ΓΥΜΝΑΣΙΟ  ΑΓΙΟΥ ΔΗΜΗΤΡΙΟΥ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13C"/>
    <w:rsid w:val="00172BA6"/>
    <w:rsid w:val="0017489E"/>
    <w:rsid w:val="00422DDB"/>
    <w:rsid w:val="00462640"/>
    <w:rsid w:val="007E1AF2"/>
    <w:rsid w:val="00843357"/>
    <w:rsid w:val="008B313C"/>
    <w:rsid w:val="00927887"/>
    <w:rsid w:val="00BC4B58"/>
    <w:rsid w:val="00D71A1D"/>
    <w:rsid w:val="00F410B0"/>
    <w:rsid w:val="00F7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B313C"/>
    <w:rPr>
      <w:color w:val="0000FF"/>
      <w:u w:val="single"/>
    </w:rPr>
  </w:style>
  <w:style w:type="paragraph" w:customStyle="1" w:styleId="Default">
    <w:name w:val="Default"/>
    <w:rsid w:val="007E1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7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2BA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62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F4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F410B0"/>
  </w:style>
  <w:style w:type="paragraph" w:styleId="a6">
    <w:name w:val="footer"/>
    <w:basedOn w:val="a"/>
    <w:link w:val="Char1"/>
    <w:uiPriority w:val="99"/>
    <w:unhideWhenUsed/>
    <w:rsid w:val="00F41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41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blogs.sch.gr/4pekesat/2021/09/23/ergastiria-dexiotit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p.edu.gr/el/psifiako-apothetirio/skill-lab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2021-10-02T10:54:00Z</dcterms:created>
  <dcterms:modified xsi:type="dcterms:W3CDTF">2021-10-02T12:16:00Z</dcterms:modified>
</cp:coreProperties>
</file>