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EA" w:rsidRDefault="00FF1AEA" w:rsidP="00FF1AEA">
      <w:pPr>
        <w:pStyle w:val="yiv0996980341msonormal"/>
        <w:jc w:val="both"/>
      </w:pPr>
      <w:r>
        <w:rPr>
          <w:b/>
          <w:bCs/>
        </w:rPr>
        <w:t>2ος Πανελλήνιος Μαθητικός Διαγωνισμός Επιχειρηματικότητας Νέων με Προσανατολισμό στην Αειφόρο Ανάπτυξη</w:t>
      </w:r>
    </w:p>
    <w:p w:rsidR="00FF1AEA" w:rsidRDefault="00FF1AEA" w:rsidP="00FF1AEA">
      <w:pPr>
        <w:pStyle w:val="yiv0996980341msonormal"/>
        <w:jc w:val="both"/>
      </w:pPr>
      <w:r>
        <w:t> </w:t>
      </w:r>
    </w:p>
    <w:p w:rsidR="00FF1AEA" w:rsidRDefault="00FF1AEA" w:rsidP="00FF1AEA">
      <w:pPr>
        <w:pStyle w:val="yiv0996980341msonormal"/>
        <w:jc w:val="both"/>
      </w:pPr>
      <w:r>
        <w:t xml:space="preserve">  Το </w:t>
      </w:r>
      <w:proofErr w:type="spellStart"/>
      <w:r>
        <w:t>Envolve</w:t>
      </w:r>
      <w:proofErr w:type="spellEnd"/>
      <w:r>
        <w:t xml:space="preserve"> </w:t>
      </w:r>
      <w:proofErr w:type="spellStart"/>
      <w:r>
        <w:t>Entrepreneurship</w:t>
      </w:r>
      <w:proofErr w:type="spellEnd"/>
      <w:r>
        <w:t xml:space="preserve"> διοργανώνει τον «2ο Πανελλήνιο Μαθητικό Διαγωνισμό Επιχειρηματικότητας Νέων με προσανατολισμό στην Αειφόρο </w:t>
      </w:r>
      <w:proofErr w:type="spellStart"/>
      <w:r>
        <w:t>Aνάπτυξη</w:t>
      </w:r>
      <w:proofErr w:type="spellEnd"/>
      <w:r>
        <w:t xml:space="preserve">» που έχει εγκριθεί από το Υπουργείο Παιδείας και Θρησκευμάτων (ΥΠΑΙΘ) σύμφωνα με το έγγραφο με αριθμό </w:t>
      </w:r>
      <w:proofErr w:type="spellStart"/>
      <w:r>
        <w:t>πρωτ</w:t>
      </w:r>
      <w:proofErr w:type="spellEnd"/>
      <w:r>
        <w:t>. 131344/2021.</w:t>
      </w:r>
    </w:p>
    <w:p w:rsidR="00FF1AEA" w:rsidRDefault="00FF1AEA" w:rsidP="00FF1AEA">
      <w:pPr>
        <w:pStyle w:val="yiv0996980341msonormal"/>
        <w:jc w:val="both"/>
      </w:pPr>
      <w:r>
        <w:t xml:space="preserve">   Στόχος του διαγωνισμού είναι να δώσει το ερέθισμα στις/στους μαθήτριες/</w:t>
      </w:r>
      <w:proofErr w:type="spellStart"/>
      <w:r>
        <w:t>τές</w:t>
      </w:r>
      <w:proofErr w:type="spellEnd"/>
      <w:r>
        <w:t xml:space="preserve"> όλων των Γυμνασίων και Λυκείων της χώρας να ασχοληθούν με την επιχειρηματικότητα, θέτοντας την προστασία του περιβάλλοντος και την προοπτική ανάπτυξης των επόμενων γενεών στο επίκεντρο της στρατηγικής τους.</w:t>
      </w:r>
    </w:p>
    <w:p w:rsidR="00FF1AEA" w:rsidRDefault="00FF1AEA" w:rsidP="00FF1AEA">
      <w:pPr>
        <w:pStyle w:val="yiv0996980341msonormal"/>
        <w:jc w:val="both"/>
      </w:pPr>
      <w:r>
        <w:t xml:space="preserve">  Σκοπός του διαγωνισμού είναι μέσα από την ανάδειξη και την καλλιέργεια επιχειρηματικών δεξιοτήτων να δημιουργηθεί μια νέα γενιά επιχειρηματιών, που θα είναι προσανατολισμένη στην αειφόρο ανάπτυξη και θα συμβάλει με καθοριστικό τρόπο στη διατήρηση ενός βιώσιμου πλανήτη στο εγγύς μέλλον. Η προτεινόμενη δράση μακροπρόθεσμα έχει τη δυνατότητα να δημιουργήσει προστιθέμενη αξία στην εθνική οικονομία της χώρας, να ενισχύσει σημαντικά το προϊόν της τουριστικής βιομηχανίας, του πρωτογενούς τομέα παραγωγής και του τομέα της τεχνολογικής καινοτομίας.</w:t>
      </w:r>
    </w:p>
    <w:p w:rsidR="00FF1AEA" w:rsidRDefault="00FF1AEA" w:rsidP="00FF1AEA">
      <w:pPr>
        <w:pStyle w:val="yiv0996980341msonormal"/>
        <w:jc w:val="both"/>
      </w:pPr>
      <w:r>
        <w:t>Η προθεσμία υποβολής αιτήσεων, λήγει στις 27 Φεβρουαρίου 2022.</w:t>
      </w:r>
    </w:p>
    <w:p w:rsidR="00FF1AEA" w:rsidRDefault="00FF1AEA" w:rsidP="00FF1AEA">
      <w:pPr>
        <w:pStyle w:val="yiv0996980341msonormal"/>
        <w:jc w:val="both"/>
      </w:pPr>
      <w:r>
        <w:t>Η κάθε ομάδα θα υποβάλει σε ψηφιακή πλατφόρμα την επιχειρηματική της ιδέα, το επιχειρηματικό σχέδιο (</w:t>
      </w:r>
      <w:proofErr w:type="spellStart"/>
      <w:r>
        <w:t>business</w:t>
      </w:r>
      <w:proofErr w:type="spellEnd"/>
      <w:r>
        <w:t xml:space="preserve"> </w:t>
      </w:r>
      <w:proofErr w:type="spellStart"/>
      <w:r>
        <w:t>plan</w:t>
      </w:r>
      <w:proofErr w:type="spellEnd"/>
      <w:r>
        <w:t xml:space="preserve">), την τεκμηρίωση του αειφόρου προσανατολισμού και </w:t>
      </w:r>
      <w:proofErr w:type="spellStart"/>
      <w:r>
        <w:t>video</w:t>
      </w:r>
      <w:proofErr w:type="spellEnd"/>
      <w:r>
        <w:t xml:space="preserve"> με παρουσίαση του τελικού προϊόντος/υπηρεσίας.</w:t>
      </w:r>
    </w:p>
    <w:p w:rsidR="00FF1AEA" w:rsidRDefault="00FF1AEA" w:rsidP="00FF1AEA">
      <w:pPr>
        <w:pStyle w:val="yiv0996980341msonormal"/>
        <w:jc w:val="both"/>
      </w:pPr>
      <w:r>
        <w:t>Περισσότερες πληροφορίες: </w:t>
      </w:r>
      <w:hyperlink r:id="rId4" w:tgtFrame="_blank" w:history="1">
        <w:r>
          <w:rPr>
            <w:rStyle w:val="-"/>
          </w:rPr>
          <w:t>https://greece.envolveglobal.org/el/education/school_contest</w:t>
        </w:r>
      </w:hyperlink>
    </w:p>
    <w:p w:rsidR="00FF1AEA" w:rsidRDefault="00FF1AEA" w:rsidP="00FF1AEA">
      <w:pPr>
        <w:pStyle w:val="yiv0996980341msonormal"/>
        <w:jc w:val="both"/>
      </w:pPr>
    </w:p>
    <w:p w:rsidR="009D0934" w:rsidRDefault="009D0934"/>
    <w:sectPr w:rsidR="009D09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1AEA"/>
    <w:rsid w:val="009D0934"/>
    <w:rsid w:val="00FF1A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0996980341msonormal">
    <w:name w:val="yiv0996980341msonormal"/>
    <w:basedOn w:val="a"/>
    <w:rsid w:val="00FF1AEA"/>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FF1AEA"/>
    <w:rPr>
      <w:color w:val="0000FF"/>
      <w:u w:val="single"/>
    </w:rPr>
  </w:style>
</w:styles>
</file>

<file path=word/webSettings.xml><?xml version="1.0" encoding="utf-8"?>
<w:webSettings xmlns:r="http://schemas.openxmlformats.org/officeDocument/2006/relationships" xmlns:w="http://schemas.openxmlformats.org/wordprocessingml/2006/main">
  <w:divs>
    <w:div w:id="18977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eece.envolveglobal.org/el/education/school_contes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1404</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2022-01-17T18:40:00Z</dcterms:created>
  <dcterms:modified xsi:type="dcterms:W3CDTF">2022-01-17T18:40:00Z</dcterms:modified>
</cp:coreProperties>
</file>