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3" w:rsidRDefault="005D1CCA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Cantarell" w:hAnsi="Cantarell"/>
          <w:color w:val="5A5A5A"/>
          <w:sz w:val="23"/>
          <w:szCs w:val="23"/>
        </w:rPr>
      </w:pPr>
      <w:r>
        <w:rPr>
          <w:noProof/>
        </w:rPr>
        <w:drawing>
          <wp:inline distT="0" distB="0" distL="0" distR="0">
            <wp:extent cx="2209800" cy="2857500"/>
            <wp:effectExtent l="19050" t="0" r="0" b="0"/>
            <wp:docPr id="1" name="Εικόνα 1" descr="σεισμ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εισμό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Cantarell" w:hAnsi="Cantarell"/>
          <w:color w:val="5A5A5A"/>
          <w:sz w:val="23"/>
          <w:szCs w:val="23"/>
        </w:rPr>
      </w:pPr>
    </w:p>
    <w:p w:rsid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Cantarell" w:hAnsi="Cantarell"/>
          <w:color w:val="5A5A5A"/>
          <w:sz w:val="23"/>
          <w:szCs w:val="23"/>
        </w:rPr>
      </w:pPr>
    </w:p>
    <w:p w:rsid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Cantarell" w:hAnsi="Cantarell"/>
          <w:color w:val="5A5A5A"/>
          <w:sz w:val="23"/>
          <w:szCs w:val="23"/>
        </w:rPr>
      </w:pPr>
    </w:p>
    <w:p w:rsidR="005133C3" w:rsidRP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Verdana" w:hAnsi="Verdana"/>
          <w:b/>
          <w:bCs/>
          <w:color w:val="5A5A5A"/>
        </w:rPr>
      </w:pPr>
      <w:r w:rsidRPr="005133C3">
        <w:rPr>
          <w:rFonts w:ascii="Verdana" w:hAnsi="Verdana"/>
          <w:color w:val="5A5A5A"/>
          <w:sz w:val="28"/>
          <w:szCs w:val="28"/>
        </w:rPr>
        <w:t> </w:t>
      </w:r>
      <w:r>
        <w:rPr>
          <w:rFonts w:ascii="Verdana" w:hAnsi="Verdana"/>
          <w:color w:val="5A5A5A"/>
          <w:sz w:val="28"/>
          <w:szCs w:val="28"/>
        </w:rPr>
        <w:t xml:space="preserve">  </w:t>
      </w:r>
      <w:r w:rsidRPr="005133C3">
        <w:rPr>
          <w:rFonts w:ascii="Verdana" w:hAnsi="Verdana"/>
          <w:color w:val="5A5A5A"/>
        </w:rPr>
        <w:t>Στο πλαίσιο της ανάπτυξης αντισεισμικής συνείδησης στους /στις εκπαιδευτικούς και τους /τις μαθητές/</w:t>
      </w:r>
      <w:proofErr w:type="spellStart"/>
      <w:r w:rsidRPr="005133C3">
        <w:rPr>
          <w:rFonts w:ascii="Verdana" w:hAnsi="Verdana"/>
          <w:color w:val="5A5A5A"/>
        </w:rPr>
        <w:t>τριες</w:t>
      </w:r>
      <w:proofErr w:type="spellEnd"/>
      <w:r w:rsidRPr="005133C3">
        <w:rPr>
          <w:rFonts w:ascii="Verdana" w:hAnsi="Verdana"/>
          <w:color w:val="5A5A5A"/>
        </w:rPr>
        <w:t xml:space="preserve"> με στόχο την ετοιμότητα  τους σε περίπτωση σεισμού  πραγματοποιήθηκε με επιτυχία </w:t>
      </w:r>
      <w:r w:rsidRPr="005133C3">
        <w:rPr>
          <w:rStyle w:val="a3"/>
          <w:rFonts w:ascii="Verdana" w:hAnsi="Verdana"/>
          <w:color w:val="5A5A5A"/>
        </w:rPr>
        <w:t>την Τετάρτη 13 Οκτωβρίου2021, </w:t>
      </w:r>
      <w:r w:rsidRPr="005133C3">
        <w:rPr>
          <w:rFonts w:ascii="Verdana" w:hAnsi="Verdana"/>
          <w:color w:val="5A5A5A"/>
        </w:rPr>
        <w:t>την</w:t>
      </w:r>
      <w:r w:rsidRPr="005133C3">
        <w:rPr>
          <w:rStyle w:val="a3"/>
          <w:rFonts w:ascii="Verdana" w:hAnsi="Verdana"/>
          <w:color w:val="5A5A5A"/>
        </w:rPr>
        <w:t> 4</w:t>
      </w:r>
      <w:r w:rsidRPr="005133C3">
        <w:rPr>
          <w:rStyle w:val="a3"/>
          <w:rFonts w:ascii="Verdana" w:hAnsi="Verdana"/>
          <w:color w:val="5A5A5A"/>
          <w:vertAlign w:val="superscript"/>
        </w:rPr>
        <w:t>η</w:t>
      </w:r>
      <w:r w:rsidRPr="005133C3">
        <w:rPr>
          <w:rStyle w:val="a3"/>
          <w:rFonts w:ascii="Verdana" w:hAnsi="Verdana"/>
          <w:color w:val="5A5A5A"/>
        </w:rPr>
        <w:t> </w:t>
      </w:r>
      <w:r w:rsidRPr="005133C3">
        <w:rPr>
          <w:rFonts w:ascii="Verdana" w:hAnsi="Verdana"/>
          <w:color w:val="5A5A5A"/>
        </w:rPr>
        <w:t>διδακτική </w:t>
      </w:r>
      <w:r w:rsidRPr="005133C3">
        <w:rPr>
          <w:rStyle w:val="a3"/>
          <w:rFonts w:ascii="Verdana" w:hAnsi="Verdana"/>
          <w:color w:val="5A5A5A"/>
        </w:rPr>
        <w:t>ώρα </w:t>
      </w:r>
      <w:r w:rsidRPr="005133C3">
        <w:rPr>
          <w:rFonts w:ascii="Verdana" w:hAnsi="Verdana"/>
          <w:color w:val="5A5A5A"/>
        </w:rPr>
        <w:t>η</w:t>
      </w:r>
      <w:r w:rsidRPr="005133C3">
        <w:rPr>
          <w:rStyle w:val="a3"/>
          <w:rFonts w:ascii="Verdana" w:hAnsi="Verdana"/>
          <w:color w:val="5A5A5A"/>
        </w:rPr>
        <w:t> πρώτη άσκηση σεισμού </w:t>
      </w:r>
      <w:r w:rsidRPr="005133C3">
        <w:rPr>
          <w:rFonts w:ascii="Verdana" w:hAnsi="Verdana"/>
          <w:color w:val="5A5A5A"/>
        </w:rPr>
        <w:t>για το</w:t>
      </w:r>
      <w:r w:rsidRPr="005133C3">
        <w:rPr>
          <w:rStyle w:val="a3"/>
          <w:rFonts w:ascii="Verdana" w:hAnsi="Verdana"/>
          <w:color w:val="5A5A5A"/>
        </w:rPr>
        <w:t> σχολικό έτος 2021-2022.</w:t>
      </w:r>
    </w:p>
    <w:p w:rsidR="005133C3" w:rsidRP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5A5A5A"/>
        </w:rPr>
      </w:pPr>
      <w:r w:rsidRPr="005133C3">
        <w:rPr>
          <w:rStyle w:val="a3"/>
          <w:rFonts w:ascii="Verdana" w:hAnsi="Verdana"/>
          <w:color w:val="5A5A5A"/>
        </w:rPr>
        <w:t>Υπεύθυνοι καθηγητές/</w:t>
      </w:r>
      <w:proofErr w:type="spellStart"/>
      <w:r w:rsidRPr="005133C3">
        <w:rPr>
          <w:rStyle w:val="a3"/>
          <w:rFonts w:ascii="Verdana" w:hAnsi="Verdana"/>
          <w:color w:val="5A5A5A"/>
        </w:rPr>
        <w:t>τριες</w:t>
      </w:r>
      <w:proofErr w:type="spellEnd"/>
      <w:r w:rsidRPr="005133C3">
        <w:rPr>
          <w:rStyle w:val="a3"/>
          <w:rFonts w:ascii="Verdana" w:hAnsi="Verdana"/>
          <w:color w:val="5A5A5A"/>
        </w:rPr>
        <w:t> </w:t>
      </w:r>
      <w:r w:rsidRPr="005133C3">
        <w:rPr>
          <w:rFonts w:ascii="Verdana" w:hAnsi="Verdana"/>
          <w:color w:val="5A5A5A"/>
        </w:rPr>
        <w:t xml:space="preserve">για τη σύνταξη και την </w:t>
      </w:r>
      <w:proofErr w:type="spellStart"/>
      <w:r w:rsidRPr="005133C3">
        <w:rPr>
          <w:rFonts w:ascii="Verdana" w:hAnsi="Verdana"/>
          <w:color w:val="5A5A5A"/>
        </w:rPr>
        <w:t>επικαιροποίηση</w:t>
      </w:r>
      <w:proofErr w:type="spellEnd"/>
      <w:r w:rsidRPr="005133C3">
        <w:rPr>
          <w:rFonts w:ascii="Verdana" w:hAnsi="Verdana"/>
          <w:color w:val="5A5A5A"/>
        </w:rPr>
        <w:t> </w:t>
      </w:r>
      <w:r w:rsidRPr="005133C3">
        <w:rPr>
          <w:rStyle w:val="a3"/>
          <w:rFonts w:ascii="Verdana" w:hAnsi="Verdana"/>
          <w:color w:val="5A5A5A"/>
        </w:rPr>
        <w:t>του σχολικού  σχεδίου Έκτακτης Ανάγκης :</w:t>
      </w:r>
    </w:p>
    <w:p w:rsidR="005133C3" w:rsidRP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5A5A5A"/>
        </w:rPr>
      </w:pPr>
      <w:proofErr w:type="spellStart"/>
      <w:r w:rsidRPr="005133C3">
        <w:rPr>
          <w:rStyle w:val="a3"/>
          <w:rFonts w:ascii="Verdana" w:hAnsi="Verdana"/>
          <w:color w:val="5A5A5A"/>
        </w:rPr>
        <w:t>Βιτσιλάκη</w:t>
      </w:r>
      <w:proofErr w:type="spellEnd"/>
      <w:r w:rsidRPr="005133C3">
        <w:rPr>
          <w:rStyle w:val="a3"/>
          <w:rFonts w:ascii="Verdana" w:hAnsi="Verdana"/>
          <w:color w:val="5A5A5A"/>
        </w:rPr>
        <w:t xml:space="preserve"> Ειρήνη-μαθηματικός</w:t>
      </w:r>
    </w:p>
    <w:p w:rsidR="005133C3" w:rsidRP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5A5A5A"/>
        </w:rPr>
      </w:pPr>
      <w:proofErr w:type="spellStart"/>
      <w:r w:rsidRPr="005133C3">
        <w:rPr>
          <w:rStyle w:val="a3"/>
          <w:rFonts w:ascii="Verdana" w:hAnsi="Verdana"/>
          <w:color w:val="5A5A5A"/>
        </w:rPr>
        <w:t>Κοϊμάς</w:t>
      </w:r>
      <w:proofErr w:type="spellEnd"/>
      <w:r w:rsidRPr="005133C3">
        <w:rPr>
          <w:rStyle w:val="a3"/>
          <w:rFonts w:ascii="Verdana" w:hAnsi="Verdana"/>
          <w:color w:val="5A5A5A"/>
        </w:rPr>
        <w:t xml:space="preserve"> Αναστάσιος-φυσικός</w:t>
      </w:r>
    </w:p>
    <w:p w:rsidR="005133C3" w:rsidRP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5A5A5A"/>
        </w:rPr>
      </w:pPr>
      <w:proofErr w:type="spellStart"/>
      <w:r w:rsidRPr="005133C3">
        <w:rPr>
          <w:rStyle w:val="a3"/>
          <w:rFonts w:ascii="Verdana" w:hAnsi="Verdana"/>
          <w:color w:val="5A5A5A"/>
        </w:rPr>
        <w:t>Κωβαίου</w:t>
      </w:r>
      <w:proofErr w:type="spellEnd"/>
      <w:r w:rsidRPr="005133C3">
        <w:rPr>
          <w:rStyle w:val="a3"/>
          <w:rFonts w:ascii="Verdana" w:hAnsi="Verdana"/>
          <w:color w:val="5A5A5A"/>
        </w:rPr>
        <w:t xml:space="preserve"> Ειρήνη –βιολόγος</w:t>
      </w:r>
    </w:p>
    <w:p w:rsidR="005133C3" w:rsidRP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5A5A5A"/>
        </w:rPr>
      </w:pPr>
      <w:r w:rsidRPr="005133C3">
        <w:rPr>
          <w:rStyle w:val="a3"/>
          <w:rFonts w:ascii="Verdana" w:hAnsi="Verdana"/>
          <w:color w:val="5A5A5A"/>
        </w:rPr>
        <w:t>Χρήσιμοι σύνδεσμοι για την αντισεισμική προστασία των σχολείων</w:t>
      </w:r>
    </w:p>
    <w:p w:rsidR="005133C3" w:rsidRP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5A5A5A"/>
        </w:rPr>
      </w:pPr>
      <w:hyperlink r:id="rId5" w:tgtFrame="_blank" w:history="1">
        <w:r w:rsidRPr="005133C3">
          <w:rPr>
            <w:rStyle w:val="-"/>
            <w:rFonts w:ascii="Verdana" w:hAnsi="Verdana"/>
            <w:color w:val="0088CC"/>
            <w:u w:val="none"/>
          </w:rPr>
          <w:t>Μνημόνιο Ενεργειών για τη διαχείριση του σεισμικού κινδύνου στις σχολικές μονάδες</w:t>
        </w:r>
      </w:hyperlink>
    </w:p>
    <w:p w:rsidR="005133C3" w:rsidRP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5A5A5A"/>
        </w:rPr>
      </w:pPr>
      <w:hyperlink r:id="rId6" w:tgtFrame="_blank" w:history="1">
        <w:r w:rsidRPr="005133C3">
          <w:rPr>
            <w:rStyle w:val="-"/>
            <w:rFonts w:ascii="Verdana" w:hAnsi="Verdana"/>
            <w:color w:val="0088CC"/>
            <w:u w:val="none"/>
          </w:rPr>
          <w:t>Οργανισμός Αντισεισμικού Σχεδιασμού και Προστασίας (ΟΑΣΠ)</w:t>
        </w:r>
      </w:hyperlink>
    </w:p>
    <w:p w:rsidR="005133C3" w:rsidRPr="005133C3" w:rsidRDefault="005133C3" w:rsidP="005133C3">
      <w:pPr>
        <w:pStyle w:val="Web"/>
        <w:shd w:val="clear" w:color="auto" w:fill="FAFAFA"/>
        <w:spacing w:before="0" w:beforeAutospacing="0" w:after="150" w:afterAutospacing="0"/>
        <w:jc w:val="both"/>
        <w:rPr>
          <w:rFonts w:ascii="Verdana" w:hAnsi="Verdana"/>
          <w:color w:val="5A5A5A"/>
        </w:rPr>
      </w:pPr>
      <w:hyperlink r:id="rId7" w:tgtFrame="_blank" w:history="1">
        <w:r w:rsidRPr="005133C3">
          <w:rPr>
            <w:rStyle w:val="-"/>
            <w:rFonts w:ascii="Verdana" w:hAnsi="Verdana"/>
            <w:color w:val="0088CC"/>
            <w:u w:val="none"/>
          </w:rPr>
          <w:t>Αφίσα ΟΑΣΠ</w:t>
        </w:r>
      </w:hyperlink>
    </w:p>
    <w:p w:rsidR="00000000" w:rsidRPr="005133C3" w:rsidRDefault="005D1CCA">
      <w:pPr>
        <w:rPr>
          <w:rFonts w:ascii="Verdana" w:hAnsi="Verdana"/>
          <w:sz w:val="24"/>
          <w:szCs w:val="24"/>
        </w:rPr>
      </w:pPr>
    </w:p>
    <w:sectPr w:rsidR="00000000" w:rsidRPr="00513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33C3"/>
    <w:rsid w:val="005133C3"/>
    <w:rsid w:val="005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133C3"/>
    <w:rPr>
      <w:b/>
      <w:bCs/>
    </w:rPr>
  </w:style>
  <w:style w:type="character" w:styleId="-">
    <w:name w:val="Hyperlink"/>
    <w:basedOn w:val="a0"/>
    <w:uiPriority w:val="99"/>
    <w:semiHidden/>
    <w:unhideWhenUsed/>
    <w:rsid w:val="005133C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D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asp.gr/sites/default/files/afis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sp.gr/" TargetMode="External"/><Relationship Id="rId5" Type="http://schemas.openxmlformats.org/officeDocument/2006/relationships/hyperlink" Target="https://www.alfavita.gr/sites/default/files/2021-09/%CE%9F%CE%91%CE%A3%CE%A0%20-%20MNHMONIO%20ENE%CE%A1%CE%93%CE%95%CE%99%CE%A9%CE%9D%20%CE%93%CE%99%CE%91%20%CE%A3%CE%95%CE%99%CE%A3%CE%9C%CE%9F%20%CE%A3%CE%95%20%CE%A3%CE%A7%CE%9F%CE%9B%CE%99%CE%9A%CE%97%20%CE%9C%CE%9F%CE%9D%CE%91%CE%94%CE%91%202021-2022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2021-10-26T04:22:00Z</dcterms:created>
  <dcterms:modified xsi:type="dcterms:W3CDTF">2021-10-26T04:24:00Z</dcterms:modified>
</cp:coreProperties>
</file>